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67.2" w:right="-187.199999999998" w:firstLine="0"/>
        <w:jc w:val="center"/>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УПРАВЛІННЯ ОСВІТИ ДЕПАРТАМЕНТ ГУМАНІТАРНОЇ ПОЛІТИКИ ЛЬВІВСЬКОЇ МІСЬКОЇ РАДИ НАВЧАЛЬНО-МЕТОДИЧНИЙ ЦЕНТР ОСВІТИ м.ЛЬВОВА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96" w:line="276" w:lineRule="auto"/>
        <w:ind w:left="3950.3999999999996" w:right="76.80000000000064"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Схвалено методичною радою НМЦО м. Львова протокол No 5 від 10. 05. 2016 р. В.о.директора НМЦО Т. Ольшанецька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455.99999999999994" w:right="-398.3999999999992"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1"/>
          <w:smallCaps w:val="0"/>
          <w:strike w:val="0"/>
          <w:color w:val="000000"/>
          <w:sz w:val="52.08000183105469"/>
          <w:szCs w:val="52.08000183105469"/>
          <w:u w:val="none"/>
          <w:shd w:fill="auto" w:val="clear"/>
          <w:vertAlign w:val="baseline"/>
          <w:rtl w:val="0"/>
        </w:rPr>
        <w:t xml:space="preserve">Навчальна програма гуртка військово-патріотичного та спортивного спрямування </w:t>
      </w:r>
      <w:r w:rsidDel="00000000" w:rsidR="00000000" w:rsidRPr="00000000">
        <w:rPr>
          <w:rFonts w:ascii="Arial" w:cs="Arial" w:eastAsia="Arial" w:hAnsi="Arial"/>
          <w:b w:val="1"/>
          <w:i w:val="0"/>
          <w:smallCaps w:val="0"/>
          <w:strike w:val="0"/>
          <w:color w:val="000000"/>
          <w:sz w:val="52.08000183105469"/>
          <w:szCs w:val="52.08000183105469"/>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Патріот»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420.8000000000002" w:line="276" w:lineRule="auto"/>
        <w:ind w:left="3950.3999999999996" w:right="4065.6000000000004"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Автори: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2812.7999999999997" w:right="-801.599999999998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Шарун Б.С., методист НМЦО м. Львова; Дзюба І.І., вчитель предмета «Захист Вітчизни» СЗШ No 32 м. Львова; Зварич Ф.С., вчитель предмета «Захист Вітчизни» СЗШ No 74 м. Львова; Кокідько С.С., вчитель предмета «Захист Вітчизни» СЗШ No 42 м. Львова; Лозинський Р.І., вчитель предмета «Захист Вітчизни» ССЗШ No 2 м. Львова.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6144.000000000001"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Зміст програми: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3048.000000000001"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 Пояснювальна записка. 2. Мета і завдання гуртка. 3. Очікуваний результат. 4. Методичні рекомендації. 5. Навчальний план роботи гуртка «Патріот». 6. Короткий зміст тем. 7. Перелік обладнання для організації занять. 8.Список літератури.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105.599999999999" w:line="276" w:lineRule="auto"/>
        <w:ind w:left="9763.199999999999"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038.3999999999996" w:right="1785.6000000000006"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Пояснювальна записка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 організації виховної роботи в Україні патріотичне виховання молоді завжди було пріоритетним напрямком і розглядалося як одна з умов зміц- нення обороноздатності держави.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Події останніх років змінили ставлення суспільства до військової служ- би, зробили її престижною для молоді. Відзначається зниження якісних ха- рактеристик випускників загальноосвітніх закладів, збільшилася кількість дітей, які мають обмеження за станом здоров'я, знижується рівень освіче- ності молоді.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На підставі Указу Президента України No 580/2015 від 13 жовтня 2015 року «Стратегія національно-патріотичного виховання дітей та молоді на 2016-2020 рр.» основними складовими національно-патріотичного вихо- вання мають стати: громадянсько-патріотичне, військово-патріотичне та духовно-моральне виховання.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1"/>
          <w:i w:val="0"/>
          <w:smallCaps w:val="0"/>
          <w:strike w:val="0"/>
          <w:color w:val="000000"/>
          <w:sz w:val="60"/>
          <w:szCs w:val="60"/>
          <w:u w:val="none"/>
          <w:shd w:fill="auto" w:val="clear"/>
          <w:vertAlign w:val="subscript"/>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Програма для гуртка «Патріот» розроблена для учнів 8-11 класів. Підготовка громадян до захисту Вітчизни включає допризовну підготов- ку, підготовку до вступу у військові навчальні заклади, військову підготовку студентів, фізичну підготовку, підвищення рівня загальноосвітньої підготов- ки, патріотичне виховання. </w:t>
      </w:r>
      <w:r w:rsidDel="00000000" w:rsidR="00000000" w:rsidRPr="00000000">
        <w:rPr>
          <w:rFonts w:ascii="Arial" w:cs="Arial" w:eastAsia="Arial" w:hAnsi="Arial"/>
          <w:b w:val="1"/>
          <w:i w:val="0"/>
          <w:smallCaps w:val="0"/>
          <w:strike w:val="0"/>
          <w:color w:val="000000"/>
          <w:sz w:val="60"/>
          <w:szCs w:val="60"/>
          <w:u w:val="none"/>
          <w:shd w:fill="auto" w:val="clear"/>
          <w:vertAlign w:val="subscript"/>
          <w:rtl w:val="0"/>
        </w:rPr>
        <w:t xml:space="preserve">Мета і завдання гуртка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На основі врахування суті і змісту патріотичного виховання, конкретних можливостей і умов діяльності можна визначити цілі та завдання програми.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Мета: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розвиток у молоді патріотичної свідомості, готовності до самореаліза- ції в основних сферах життя суспільства, в тому числі - його захисту; залу- чення її до участі у військово-патріотичній роботі навчального закладу;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сприяння виробленню в гуртківців патріотичних почуттів, любові до Ба- тьківщини, пошани до її славного минулого;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формування в гуртківців позитивного ставлення до військового обов’язку та розвитку бажання служити в лавах Збройних сил України.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Завдання гуртка: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 Виховні: - розвиток громадянської позиції та патріотизму як найважливіших ду- ховно - моральних і соціальних цінностей;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сприяння формуванню й розвитку внутрішньої готовності до виконан- ня громадянського обов'язку;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сприяння формуванню та розвитку відповідальності й дисциплінова- ності;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здійснення роботи щодо формування позитивного світогляду й відпо- відних позицій із основних, соціальних, історичних, моральних, політичних і військових проблем;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68.7999999999988"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сприяння формуванню й розвитку таких якостей, як повага до закону, стійкість, взаємовиручка, мужність, хоробрість, вміння долати труднощі.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691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 Навчальні: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00.8" w:line="276" w:lineRule="auto"/>
        <w:ind w:left="9763.199999999999"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873.599999999999"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формування знань, вмінь та навичок із дисципліни, що вивчається, як основи їх професійної підготовки;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розвиток культури і освіти; - ознайомлення з правилами та обов'язками громадянина України, що є основою для формування й розвитку його правової свідомості;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формування вмінь, знань і навичок для виживання в екстремальних умовах.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 Розвиваючі: - сприяння збереженню і зміцненню здоров'я дітей; - фізичний розвиток через систему і зміст роботи об'єднання; - формування психологічної врівноваженості. Оскільки систематична робота з патріотичного виховання дітей і підліт- ків на даному етапі знаходиться в стадії становлення, то саме для вирі- шення поставлених питань і пропонується дана програма. За загальноп- рофесійною ознакою програму можна віднести до професійно орієнтова- ної, адже робота за даною програмою передбачає досягнення підлітком високих показників у обраному виді діяльності. За навчальною метою про- граму можна віднести до програм соціальної адаптації. За формою органі- зації змісту й процесу педагогічної діяльності програма є інтегрованою.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Програма гуртка «Патріот» призначена для учнів 8-11 класів ЗНЗ та ро- зрахована на 311 годин.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3220.7999999999997" w:right="1977.600000000001"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Очікувані результати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739.199999999999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сформоване почуття національної гордості, патріотизму, поваги до іс- торичного минулого народу;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364.800000000000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високий рівень відповідальності, організованості, самодисципліни;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3566.400000000001"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фізичне та моральне здоров’я учнів;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739.199999999999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інтерес до військових професій, високий рівень внутрішньої мотивації до військової служби.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668.8" w:line="276" w:lineRule="auto"/>
        <w:ind w:left="9763.199999999999"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4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74.4" w:right="1924.8000000000013"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Методичні рекомендації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Гурток створюється за наявності відповідної навчально-матеріальної бази. Для проведення занять слід залучати офіцерів запасу і активістів громадських організацій військово-патріотичного спрямування, волонтерів.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68.7999999999988"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Заняття за Статутами Збройних сил України доцільно провести шляхом екскурсій до військових частин та військових навчальних закладів.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Заняття зі стройової підготовки проводяться на спеціальному стройово- му майданчику.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Заняття з прикладної фізичної підготовки повинні бути спрямовані на розвиток сили, швидкості, витривалості. Заняття на смузі перешкод за її ві- дсутності в навчальному закладі можна провести на базі військової части- ни. У програму змагань із прикладних видів спорту доцільно включати під- тягування, метання гранат на дальність і точність, біг 100 метрів, крос 3 км, подолання єдиної смуги перешкод або окремих її елементів. Для фізичного розвитку і загартування гуртківців проводяться спортивні змагання, зустрічі з учасниками бойових дій.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Заняття з вогневої підготовки спрямовані на набуття та удосконалення навичок у стрільбі .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868.7999999999988" w:firstLine="412.79999999999984"/>
        <w:jc w:val="left"/>
        <w:rPr>
          <w:rFonts w:ascii="Arial" w:cs="Arial" w:eastAsia="Arial" w:hAnsi="Arial"/>
          <w:b w:val="0"/>
          <w:i w:val="0"/>
          <w:smallCaps w:val="0"/>
          <w:strike w:val="0"/>
          <w:color w:val="000000"/>
          <w:sz w:val="46.79999987284343"/>
          <w:szCs w:val="46.79999987284343"/>
          <w:u w:val="none"/>
          <w:shd w:fill="auto" w:val="clear"/>
          <w:vertAlign w:val="subscript"/>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Заняття з тактичної підготовки необхідно проводити в полі в теплу пору року. </w:t>
      </w: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Рух за азимутом проводиться групами з 3-5 учнів.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Для надання допомоги в проведенні занять призначаються помічники керівника гуртка з числа старшокласників, що краще навчаються та відпо- відно підготовлені.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Гуртки створюються за наявності не менше п’ятнадцяти учнів, що ви- явили бажання займатися.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Заняття в гуртках проводяться без відриву від навчання, три рази на тиждень викладачем предмета «Захист Вітчизни» за умови дотримання всіх заходів безпеки в години позакласної роботи.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Тривалість кожного заняття: 1-3 навчальні години. Навчальна година – 45 хвилин.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873.599999999999"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Для планування роботи гуртка та звітності керівник повинен мати таку документацію: план зі семестрової роботи гуртка, розклад занять, журнал обліку роботи гуртка.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374.4" w:right="3936.0000000000014"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Права та обов'язки членів гуртків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 Добровільний вступ до гуртка та активна участь у справах гуртка . 2. Староста гуртка обирається членами гуртка протягом першого тижня навчання.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 Можливість проявити себе як індивідуальність. 4. Гуртківці несуть відповідальність за збереження майна в навчально- му закладі.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 На кожному занятті формуємо в гуртківців дисциплінованість, підтяг- нутість, завзятість, почуття відповідальності та обов’язку .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873.599999999999"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6.На заняттях стосунки між учнями та викладачем підтримуються на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763.199999999999"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зразок стосунків між військовослужбовцями Збройних сил України.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7. Постійно дотримуватись правил безпеки на заняттях.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Навчальний план роботи гуртка «Патріот»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No Навчальна тема Кількість годин Всього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І годин семестр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ІІ семестр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 Вступне заняття 2 - 2 2 Історія українського війська 12 12 24 3 Стройова підготовка 9 9 18 4 Прикладна фізична підготовка 27 27 54 5 Вогнева підготовка 18 18 36 6 Військова топографія 9 12 21 7 Тактична медична підготовка 9 9 18 8 Тактична підготовка 15 15 30 9 Психологічна підготовка - 6 6 10 Екскурсії та масові військово-спортивні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заходи </w:t>
      </w: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perscript"/>
          <w:rtl w:val="0"/>
        </w:rPr>
        <w:t xml:space="preserve">15 15 30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11 Таборування - 72 72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Разом 116 195 311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6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5606.4000000000015"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Короткий зміст тем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1"/>
          <w:i w:val="0"/>
          <w:smallCaps w:val="0"/>
          <w:strike w:val="0"/>
          <w:color w:val="000000"/>
          <w:sz w:val="46.79999987284343"/>
          <w:szCs w:val="46.79999987284343"/>
          <w:u w:val="none"/>
          <w:shd w:fill="auto" w:val="clear"/>
          <w:vertAlign w:val="subscript"/>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Вступне заняття. (2 год) Навчальні та виховні завдання.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Агітація та пропаганда роботи гуртка, організаційні питання, гігієна за- нять. </w:t>
      </w:r>
      <w:r w:rsidDel="00000000" w:rsidR="00000000" w:rsidRPr="00000000">
        <w:rPr>
          <w:rFonts w:ascii="Arial" w:cs="Arial" w:eastAsia="Arial" w:hAnsi="Arial"/>
          <w:b w:val="1"/>
          <w:i w:val="0"/>
          <w:smallCaps w:val="0"/>
          <w:strike w:val="0"/>
          <w:color w:val="000000"/>
          <w:sz w:val="46.79999987284343"/>
          <w:szCs w:val="46.79999987284343"/>
          <w:u w:val="none"/>
          <w:shd w:fill="auto" w:val="clear"/>
          <w:vertAlign w:val="subscript"/>
          <w:rtl w:val="0"/>
        </w:rPr>
        <w:t xml:space="preserve">Тема 1. Історія українського війська. (24 год)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Дати учням знання з історії розвитку військового мистецтва як загальної складової частини загальної військової історії, сформувати в учнів прави- льне уявлення про походження основних понять тактики й стратегії.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Сформувати почуття гордості за героїчне минуле України, зацікавле- ність до історії українського війська, зброї, бойової техніки.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388.8000000000011"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Сформувати ідеал людини-патріота і захисника своєї держави.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3710.399999999999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Зміст навчання Заняття 1-теоретичне (1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Історія військового мистецтва давніх цивілізацій на території України (кіммерійців, скіфів, сарматів, давніх слов’ян), їх військо та озброєння.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1"/>
          <w:i w:val="0"/>
          <w:smallCaps w:val="0"/>
          <w:strike w:val="0"/>
          <w:color w:val="000000"/>
          <w:sz w:val="46.79999987284343"/>
          <w:szCs w:val="46.79999987284343"/>
          <w:u w:val="none"/>
          <w:shd w:fill="auto" w:val="clear"/>
          <w:vertAlign w:val="subscript"/>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 теоретичне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Військо і військове мистецтво середньовічної України. Князівське війсь- ко. Структура війська, порядок комплектування, чисельність. Піше військо, легка та важка кіннота. Ведення походу, похідна сторожа, збройні форму- вання Галицько-Волинської держави та доби Великого князівства Литовсь- кого. </w:t>
      </w:r>
      <w:r w:rsidDel="00000000" w:rsidR="00000000" w:rsidRPr="00000000">
        <w:rPr>
          <w:rFonts w:ascii="Arial" w:cs="Arial" w:eastAsia="Arial" w:hAnsi="Arial"/>
          <w:b w:val="1"/>
          <w:i w:val="0"/>
          <w:smallCaps w:val="0"/>
          <w:strike w:val="0"/>
          <w:color w:val="000000"/>
          <w:sz w:val="46.79999987284343"/>
          <w:szCs w:val="46.79999987284343"/>
          <w:u w:val="none"/>
          <w:shd w:fill="auto" w:val="clear"/>
          <w:vertAlign w:val="subscript"/>
          <w:rtl w:val="0"/>
        </w:rPr>
        <w:t xml:space="preserve">Заняття 3-теоретичне (4 год)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Українське козацьке військо XV-XVІІІ ст. Роль Дмитра Вишневецького (Байди) у формуванні козацького війська. Запорізька Січ. Організація і озброєння козаків. Тактика ведення наступального та оборонного бою. По- рядок ведення походу на суходолі. Возовий табір. Сторожова та похідна охорона в поході. Морські походи козаків. Осада і штурм фортець против- ника. Визначні битви козацького війська, наймане військо козацьких геть- манів.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4- теоретичне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Українські військові формування в XІX та на початку XX ст. (українські військові формування на боці Росії, українські полки під час революції 1848-1849 рр. у Австро-Угорщині, січовий і пластунський рухи в Україні).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5- теоретичне (4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Формування Легіону Українських Січових стрільців, їх участь у війні в складі австро-угорської армії. Бій на Маківці, оборона Бережан та на горі Лисоня. Збройні сили Центральної Ради, Директорії та ЗУНР.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6 - теоретичне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Українські військові формування у міжвоєнний період XX ст. (повстансь- кий рух, більшовицькі «українські» військові формування, УВО, військова діяльність ОУН, Карпатська Січ).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7 - теоретичне (4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Українські військові формування періоду Другої світової війни (українці у складі Червоної Армії, УПА, українці в арміях держав антигітлерівської коа-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763.199999999999"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7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1752.000000000000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ліції,українці в складі німецьких військових формувань).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8- теоретичне (4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Збройні сили України доби незалежності (формування основ ЗСУ 1991- 1996 рр., розвиток і реформування ЗСУ 1997-2013 рр., міжнародне війсь- кове співробітництво та миротворча діяльність ЗСУ, ЗСУ у протистоянні російській агресії 2014-2016 рр.).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Тема 2.Стройова підготовка. (18 год) Навчальні та виховні завдання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Дати учням глибокі знання й сформувати вміння у виконанні стройових прийомів і рухів без зброї та зі зброєю. Сформувати в учнів дисциплінова- ність, охайність,обов’язковість, наполегливість.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Зміст навчання Заняття 1, 2, 3, 4 - практичні. (12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Стрій і його складові. Обов’язки солдата перед шикуванням і в строю. Попередня й виконавча команди. Виконання команд «В одну (дві) ше- ренги – ставай!», «Рівняйсь!», «Струнко!», «Вільно!», «Рівняння до середи- ни, ліворуч,праворуч!». Відповіді на привітання. Повороти на місці. Вихід зі строю. Повернення до строю. Підхід до начальника. Відхід від нього. Пове- рнення до строю. Військове вітання на місці. Рух стройовим і похідним кро- ком. Повороти під час руху. Військове вітання під час руху. Перешикування строю на місці та в русі. Відповідь на привітання начальника в русі та на місці в складі підрозділу. Відповідь на поздоровлення начальника. Трену- вання стройових прийомів без зброї.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5- практичне (1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Стройові прийоми зі зброєю в складі відділення.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6 - практичне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Виконання стройових прийомів зі зброєю за командами «Ремінь попус- тити!», «Автомат на груди!», «На ремінь!», «Зброю за спину!», «Покласти зброю!» , «До зброї!».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3057.6000000000013"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8 -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Тренування стройових прийомів зі зброєю.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9.199999999999875" w:right="-873.599999999999"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Тема 3. Прикладна фізична підготовка. (54 години) Навчальні та виховні завдання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Удосконалювати уміння, навики та фізичні якості учнів, закладені в них на уроках із фізичної культури. Ознайомити учнів із основами рукопашного бою. Виховувати самостійність, сміливість, волю, наполегливість, витрим- ку, вміння переносити моральні, фізичні труднощі.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3710.399999999999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Зміст навчання Заняття 1- теоретично-практичне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Заходи безпеки під час занять на тренажерах, приладах, зі штангами, гантелями.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68.7999999999988"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 3, 4 - практичні (6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Розвиток сили. Спеціальні вправи на гімнастичних приладах, у парах, з навантаженням.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4281.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5, 6 - практичні (6 год.).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9763.199999999999"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8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Розвиток витривалості. Кросова підготовка. Біг по пересіченій місцевос- ті. Марш-кидок. Інтервальний біг.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7, 8 - практичні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Швидкісно-силова витривалість. Спеціальні бігові вправи. Біг на короткі дистанції. Присідання зі штангою.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9 - практичне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Тренування швидкісно-силової витривалості.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10 - практичне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Розвиток спритності. Спеціальні вправи на гімнастичних приладах. Чов- никовий біг.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11, 12, 13, 14, 15, 16, 17, 18, 19, 20, 21 - практичні (18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Основи рукопашного бою. Бойові стійки. Пересування в бойових стійках. Самострахування в бою під час падіння. Техніка ударів ногами, руками, лі- ктями з різних положень. Техніка захисту від ударів. Способи захисту від холодної зброї в ближньому бою. Прийоми самозахисту. (За відсутності знань і вмінь вчителя можна замінити заняттями зі загально-розвиваючих вправ та іграми).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22 - практичне (8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Гирьовий спорт. Техніка виконання поштовху та ривка. Силова витрива- лість.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23 - практичне (4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Стрибки з приземленням на одну ногу, на дві ноги, з наступанням на пе- решкоду, стрибки з опорою на руку й ногу, стрибки в глибину. Долання пе- решкод різними способами.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Тема 4. Вогнева підготовка. (36 год) Навчальні та виховні завдання.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Вдосконалити знання учнів про призначення, бойові властивості, зага- льну будову автомата Калашникова, правила ведення вогню по нерухомих цілях і цілях, що з’являються в русі та на місці. Навчити учнів розбирати, збирати зброю, усувати недоліки та несправності зброї в ході бою. Трену- вати учнів у практичному веденні вогню і дбайливому ставленні до зброї.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Зміст навчання Заняття 1 - теоретичне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Історія розвитку вітчизняної стрілецької зброї. Сучасна стрілецька зброя Збройних сил України. Залік із техніки безпеки при поводженні зі стрілець- кою зброєю та набоями.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Призначення, бойова характеристика АК-74 (АКМ). Неповне розбирання і складання АК-74 (АКМ).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3 - практичне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Призначення, загальна будова та робота частин і механізмів автомата.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4, 5 - практичні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Тренування в неповному розбиранні та складанні автомата. Споря- дження магазина патронами. Можливі затримки при стрільбі, шляхи їх усу- нення.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4747.200000000002"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6 - практичне(2 год)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9763.199999999999"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9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Правила стрільби з автомата. Вибір цілі, прицілу та точки прицілювання.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7, 8 - практичні(2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Прийоми та правила стрільби з автомата (заряджання автомата, прийн- яття положень для стрільби лежачи та стоячи). Припинення стрільби.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9 - практичне(2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Здійснення стрільби (установка прицілу, перевідника вогню, прикладка автомата, дихання стрільця, використання укриттів).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10,11 - практичні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Прийоми та правила стрільби з автомата. Навчання і тренування в пла- вному натисканні спускового гачка. Правила й техніка стрільби з пневмати- чної гвинтівки.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12 - практичне (12 год</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Виконання вправ початкових стрільб з пневматичної гвинтівки. Стріле- цьке тренування.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13 - практичне (6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Ручні осколкові гранати РГД-5, Ф-1, РГО, РГН, їх призначення, будова, бойові властивості, принцип дії. Заходи безпеки при поводженні з граната- ми. Підготовка гранат до метання. Метання гранат з місця, на ходу. Трену- вання в метанні гранат на дальність та точність.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Тема 5. Військова топографія.(21 год) Навчальні та виховні завдання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Вивчити основні типи місцевості та місцеві предмети, орієнтуватися на місцевості, визначати відстані до місцевих предметів, рухатися за азиму- том, вміти працювати з топографічними картами.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1 - теоретичне.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Місцевість і її значення в бою. Місцеві предмети та їх характеристика. Захисні властивості місцевості. Основні різновиди місцевості. Зображення місцевості на топографічних картах. Умовні позначення місцевих предметів на топографічних картах.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2 - практичне. (6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Орієнтування на місцевості. Компас Адріанова. Способи визначення на- прямів на місцевості. Визначення азимутів на місцевості. Визначення гори- зонтальних та вертикальних кутів. Визначення відстаней на місцевості за допомогою лінійки з міліметровими поділками, за формулою тисячних, за співвідношенням швидкості звуку та світла та іншими способами.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3 - практичне. (6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Орієнтування при діях у різних умовах. Рух за азимутом.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4 - практичне. (6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Поняття про топографічні карти. Масштаби карт. Визначення відстаней за картами. Визначення висот та крутості схилів. Вивчення місцевих пред- метів за картами. Визначення плоских прямокутних координат. Складання перерізу місцевості, визначення зон видимості.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374.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Тема 6.Тактична медична підготовка.(18 год) Навчальні та виховні завдання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Навчити учнів надавати першу медичну допомогу при пораненнях і тра-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962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10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868.7999999999988"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вмах різного походження, способів евакуації поранених із поля бою та їх транспортування.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1 - теоретичне.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Поранення. Поняття про рану, класифікація ран, можливі ускладнення при пораненнях: кровотеча, інфікування, інтоксикація, травматичний шок.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Кровотечі та їх зупинка. Способи зупинки зовнішньої артеріальної, вено- зної та капілярної кровотечі. Порядок застосування джгута, закрутки. Взає- модопомога та самодопомога при кровотечі.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2 - практичне. (6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Обробка рани. Асептичні та антисептичні засоби обробки ран. Зупинка артеріальної кровотечі кінцівки(затисканням артерій пальцями кисті, джгу- том, закруткою, давлячою пов’язкою, максимальним згинанням кінцівки в суглобі). Зупинка венозної кровотечі кінцівки накладанням давлячої пов’язки. Зупинка капілярної кровотечі обробкою та перев’язкою рани. Пе- рев’язування пораненого. Накладання бинтових пов’язок на голову, груди, плече, низ живота, верхні й нижні кінцівки.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3 - теоретичне.(1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Травми кісток та суглобів. Поняття про переломи кісток та вивихи суг- лобів, їх класифікація та ознаки. Перша медична допомога при переломах та вивихах. Травматичний шок. Характеристика травматичного шоку, фази розвитку, запобігання травматичному шоку.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Засоби іммобілізації переломів (табельні та підручні).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4 -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Іммобілізація кінцівок за допомогою табельних та підручних засобів. По- рядок накладання шин за різної локалізації перелому. Способи транспор- тування поранених: на спині, руках, плечі, за допомогою носильних лямок, нош, волокуш. Використання підручних матеріалів для виготовлення нош. Надання першої медичної допомоги при вивихах.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5 - теоретичне. (1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Поняття про опіки, обмороження, отруєння та електротравми, перша медична допомога, засоби та матеріали, які використовуються при наданні першої медичної допомоги.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6 - практичне.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Реанімаційні заходи. Штучна вентиляція легень методом «рот у рот» та за допомогою пластикової маски; непрямий масаж серця. Проведення реа- німації одним та двома реаніматорами.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7 -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Розшук поранених на полі бою. Огляд та надання першої медичної до- помоги пораненим. Винесення поранених із поля бою. Витягування пора- нених із поля бою під вогнем противника з використанням плащ-накидки, носильних лямок, підручних засобів.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Тема 8.Тактична підготовка.(30 год) Заняття 1 - теоретичне (2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Тактика як наука про бій, її історичний розвиток. Поняття про загально- військовий бій, його характеристика. Види бою. Види вогню і маневру в бою. Особиста зброя та екіпіровка солдата.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962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11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2 - теоретичне (2год)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Зброя та бойова техніка різних видів і родів військ, яка застосовується в сучасному бою.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3 - теоретичне (2год)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Пересування солдата на полі бою в пішому порядку. Посадка на бойові машини на вихідному рубежі, ведення вогню з бойових машин на ходу, спішування під вогнем противника через верхні та бокові люки та через ко- рмові двері, посадка на бойові машини на ходу на полі бою.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1"/>
          <w:i w:val="0"/>
          <w:smallCaps w:val="0"/>
          <w:strike w:val="0"/>
          <w:color w:val="000000"/>
          <w:sz w:val="46.79999987284343"/>
          <w:szCs w:val="46.79999987284343"/>
          <w:u w:val="none"/>
          <w:shd w:fill="auto" w:val="clear"/>
          <w:vertAlign w:val="subscript"/>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4 -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Вогнева позиція: вибір місця, порядок обладнання та маскування, роз- міри. </w:t>
      </w:r>
      <w:r w:rsidDel="00000000" w:rsidR="00000000" w:rsidRPr="00000000">
        <w:rPr>
          <w:rFonts w:ascii="Arial" w:cs="Arial" w:eastAsia="Arial" w:hAnsi="Arial"/>
          <w:b w:val="1"/>
          <w:i w:val="0"/>
          <w:smallCaps w:val="0"/>
          <w:strike w:val="0"/>
          <w:color w:val="000000"/>
          <w:sz w:val="46.79999987284343"/>
          <w:szCs w:val="46.79999987284343"/>
          <w:u w:val="none"/>
          <w:shd w:fill="auto" w:val="clear"/>
          <w:vertAlign w:val="subscript"/>
          <w:rtl w:val="0"/>
        </w:rPr>
        <w:t xml:space="preserve">Заняття 5 - практичне (3 год)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Порядок дій солдата в наступі: рух у атаку, спішування, зайняття місця в бойовому порядку, прохід через мінне поле, подолання інженерних загоро- джень, атака противника в траншеї, зачищення траншеї від противника, дальший наступ у глибині оборони противника.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6 -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Загальна характеристика танків та інших броньованих машин, їх сильні та вразливі місця. Боротьба з танками за допомогою ручних протитанкових гранат РКГ – 3, разових протитанкових гранатометів (РПГ-18,22 та ін.). Ви- користання протитанкових мін для виведення з ладу танків та інших бро- ньованих машин. Використання стрілецької зброї проти низьколітаючих по- вітряних цілей.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7 -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Дії солдата в складі бойових груп (бойові трійки та двійки). Розподіл обов’язків між військовослужбовцями та їх взаємодія в групі. Вогнева взає- модія в групі. Переміщення на полі бою в залежності від інтенсивності вог- ню противника. Взаємодія між групами на полі бою.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8 -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Інженерні загородження. Види загороджень. Встановлення мінно – ви- бухових загороджень. Протитанкові та протипіхотні міни, їх встановлення ручним способом. Встановлення «розтяжок». Пошук мін за допомогою са- перного щупа. Знешкодження мін («розтяжок») за допомогою саперної «кі- шки». Знешкодження протитанкових та фугасних протипіхотних мін підри- вом за допомогою накладного заряду.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9 -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Подолання невибухових та комбінованих інженерних загороджень. По- долання загороджень з колючого дроту («рогаток», «їжаків», спіралі Бруно). Розтягування лісових завалів за допомогою бойової техніки. Подолання ес- карпів, контрескарпів.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10 -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Спостереження за полем бою. Обладнання і маскування місця для спо- стереження. Порядок ведення спостереження за противником та місцевіс- тю. Демаскуючі ознаки різних цілей, їх виявлення. Доклад командиру про виявлені цілі.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74.4" w:right="-873.599999999999"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11 -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Ведення бою в населених пунктах. Штурм (зачистка) будівель. Викорис-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962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12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199999999999875" w:right="-878.3999999999992"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тання при штурмі ручних осколкових гранат. Порядок дій при пересуванні в приміщенні, відкривання дверей, ведення вогню в приміщеннях та ведення вогню через вікна назовні.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9.199999999999875" w:right="-883.1999999999994"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Тема 9. Психологічна підготовка. (6 год) Заняття 1 - теоретичне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Психологічна характеристика військового колективу. Психологічна підго- товка до служби в Збройних силах України. Самовиховання волі. Способи та методи психічної саморегуляції. Способи та методи релаксації. Поняття психологічної війни. Форми та методи психологічної війни. Види впливу та специфіка психологічних операцій в ході бойових дій. Психологічний вплив противника через засоби масової інформації, засоби зв’язку та протисто- яння їм.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Заняття 2 - практичне (3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У формі ігор і вправ соціально-психологічного тренінгу відпрацювати елементи вербального і невербального спілкування, взаємодії, оцінки і са- мооцінки психологічного стану, саморегуляції і надання першої психологіч- ної допомоги товаришеві.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9624" w:line="276" w:lineRule="auto"/>
        <w:ind w:left="962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13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4.8" w:right="-647.9999999999995"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Екскурсії та масові військово-спортивні змагання.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(30 год)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9.199999999999875" w:right="-878.3999999999992" w:firstLine="2649.600000000000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Навчання та виховні завдання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Під час зустрічей із ветеранами визвольних змагань, учасниками АТО, екскурсій місцями бойової слави дати учням знання з історії розвитку війсь- кового мистецтва як складової загальної військової історії, сформувати в учнів правильне бачення щодо походження основних понять тактики й стратегії.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68.7999999999988"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Сформувати почуття гордості за героїчне минуле і сьогодення України, зацікавити історією українського війська, зброї.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Вміння і навики, які учні мають удосконалити або набути на заняттях: 1. З історії військового мистецтва учні повинні усвідомити, що складо- вою військової історії є історія військового мистецтва. Узагальнюючи досвід минулих війн, знати закономірність військового мистецтва, створюючи тим самим основу для розвитку сучасної теорії.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 Після вивчення стройової підготовки учні повинні знати обов’язки со- лдата перед шикуванням і в строю; правильно виконувати команди в строю, стройові вправи в строю без зброї та зі зброєю й стройовий вишкіл у складі відділення та взводу.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 Після вивчення прикладної фізичної підготовки учні повинні вміти до- лати довгі дистанції з доланням природних перешкод; виконувати силові вправи на гімнастичних приладах і з навантаженням.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46.79999987284343"/>
          <w:szCs w:val="46.79999987284343"/>
          <w:u w:val="none"/>
          <w:shd w:fill="auto" w:val="clear"/>
          <w:vertAlign w:val="subscript"/>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4. Вогнева підготовка повинна навчити учнів щодо будови, складових частин, принципу дії автомата Калашникова, правил ведення вогню по не- рухомих цілях і цілях, що з’являються; уміти доглядати бойову зброю, вміти усувати затримки під час стрільби; виконувати прийоми й правила стріль- би. </w:t>
      </w: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5. Військові ритуали повинні зацікавити учнів.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6. Статути Збройних сил України повинні дати можливість учням усві- домити значення військової дисципліни, нагород і стягнень як чинника, який скріплює українську армію.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873.599999999999"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7. Проведення рухливих і спортивних ігор веде до розвитку спритності, виховання почуття колективізму, взаємодопомоги, виховання командного духу, зміцнення фізичного гарту учнів.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8. Екскурсії та масові військово-спортивні заходи знайомлять учнів з іс- торичним минулим країни. Зустрічі з учасниками бойових дій, АТО ведуть до формування кращих рис майбутнього захисника Вітчизни.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374.4" w:right="1507.2000000000014"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Таборування.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(72 год)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 Виїзд із учнями на місцевість. Вимоги до місцевості: - наявність джерела (річки) з чистою протічною водою; - наявність сухих дров для вогнища; - ділянка рівної місцевості для встановлення наметів. 2.Завдання на таборування: - уміти розкладати вогнище;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00.8" w:line="276" w:lineRule="auto"/>
        <w:ind w:left="962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14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74.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уміти заготовляти сухі дрова для вогнища; - уміти готувати їжу на вогнищі; - уміти жити в природі без сучасних благ цивілізації.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 Програма таборування: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- 7.00–підйом - 7.00–7.30 – ранкова розминка. Марш – кидок на1000-3000метрів. - 7.30–8.00 – вмивання. Ранковий туалет. - 8.00–9.00 – сніданок. Прибирання території, миття посуду, заготівля дров для приготування обіду. - 9.00–13.00 – спортивні змагання, походи, рухливі ігри. - 13.00–14.00 – обід. Післяобідній відпочинок. Заготівля дров для приго- тування вечері. - 14.00–18.00 – спортивні змагання, рухливі ігри. -18.00–19.00 – відпочинок. Заготівля дров для нічного чергування та для приготування сніданку. - 19.00–20.00 – вечеря. Миття посуду, підготовка продуктів для приготу- вання сніданку, вечірній туалет. - 20.00–23.00 – відпочинок. Культурна програма, ігри, пісні біля вогнища. - 23.00–відбій.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374.4" w:right="-883.1999999999994"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Примітка: 1. Їжу готують самі учасники таборування в порядку черги. 2. Чергування по табору здійснюють учні в порядку черги не більше, як 2 години на добу.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7689.6" w:line="276" w:lineRule="auto"/>
        <w:ind w:left="962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15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56.8000000000002" w:right="-91.19999999999891"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Перелік спорядження для організації занять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Складений відповідно до типового переліку навчально-наочних посібни- ків і технічних засобів для позашкільних навчальних закладів системи Міні- стерства освіти і науки України, затвердженого наказом Міністерства освіти і науки України від 08.01.2002 No5, окремих нормативних положень.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74.4" w:right="3393.6000000000013"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 Стрілецький тир 2. Навчальна зброя 3. Макети автомата 4. Пневматичні гвинтівки 5. Прицільні станки. 6. Навчальні міни ПМН, ОЗМ, ТМ-62 і ін. 7. Перекладина 8. Бруси 9. Скакалки 10. Гирі 11. Гантелі 12. Лава для пресу 13. Штанги 14.Тренажери різних типів 15. Шведська стіна 16. Стройовий майданчик 17. Компаси Андріанова 18. Засоби індивідуального захисту 19. Протигази, респіратори 20. Туристичне спорядження 21. Комплекти плакатів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6633.6" w:line="276" w:lineRule="auto"/>
        <w:ind w:left="962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16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465.6" w:right="2222.4000000000015"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Список літератури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671.999999999998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 Концепція національно-патріотичного виховання дітей та молоді (на- каз Міністерства освіти і науки України від 16. 06. 2015 р. No 641)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1b1f2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b1f21"/>
          <w:sz w:val="28.079999923706055"/>
          <w:szCs w:val="28.079999923706055"/>
          <w:u w:val="none"/>
          <w:shd w:fill="auto" w:val="clear"/>
          <w:vertAlign w:val="baseline"/>
          <w:rtl w:val="0"/>
        </w:rPr>
        <w:t xml:space="preserve">2.«Захист Вітчизни»: Підруч. Для учнів 10 кл. загальноосвітніх навч. за- кл. (рівень стандарту для хлопців). – Тернопіль: Видавництво «Астон», 2011. –280с.: іл.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1b1f2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b1f21"/>
          <w:sz w:val="28.079999923706055"/>
          <w:szCs w:val="28.079999923706055"/>
          <w:u w:val="none"/>
          <w:shd w:fill="auto" w:val="clear"/>
          <w:vertAlign w:val="baseline"/>
          <w:rtl w:val="0"/>
        </w:rPr>
        <w:t xml:space="preserve">3. «Захист Вітчизни»: Підруч. Для учнів 11 кл. загальноосвітніх навч. за- кл. (рівень стандарту, академічний рівень, профільний рівень, для хлопців). – Тернопіль: Видавництво «Астон», 2011. – 280с.: іл.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412.79999999999984"/>
        <w:jc w:val="left"/>
        <w:rPr>
          <w:rFonts w:ascii="Arial" w:cs="Arial" w:eastAsia="Arial" w:hAnsi="Arial"/>
          <w:b w:val="0"/>
          <w:i w:val="0"/>
          <w:smallCaps w:val="0"/>
          <w:strike w:val="0"/>
          <w:color w:val="1b1f2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b1f21"/>
          <w:sz w:val="28.079999923706055"/>
          <w:szCs w:val="28.079999923706055"/>
          <w:u w:val="none"/>
          <w:shd w:fill="auto" w:val="clear"/>
          <w:vertAlign w:val="baseline"/>
          <w:rtl w:val="0"/>
        </w:rPr>
        <w:t xml:space="preserve">4.Указ Президента України від 13.11.2014 No 872 «Про День Гідності та Свободи».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1b1f2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b1f21"/>
          <w:sz w:val="28.079999923706055"/>
          <w:szCs w:val="28.079999923706055"/>
          <w:u w:val="none"/>
          <w:shd w:fill="auto" w:val="clear"/>
          <w:vertAlign w:val="baseline"/>
          <w:rtl w:val="0"/>
        </w:rPr>
        <w:t xml:space="preserve">5.Указ Президента України від 13.11.2014 No 871 «Про День Соборності України».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1b1f2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b1f21"/>
          <w:sz w:val="28.079999923706055"/>
          <w:szCs w:val="28.079999923706055"/>
          <w:u w:val="none"/>
          <w:shd w:fill="auto" w:val="clear"/>
          <w:vertAlign w:val="baseline"/>
          <w:rtl w:val="0"/>
        </w:rPr>
        <w:t xml:space="preserve">6.Указ Президента України від 14.10.2014 No 806 «Про День захисника України».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1b1f2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b1f21"/>
          <w:sz w:val="28.079999923706055"/>
          <w:szCs w:val="28.079999923706055"/>
          <w:u w:val="none"/>
          <w:shd w:fill="auto" w:val="clear"/>
          <w:vertAlign w:val="baseline"/>
          <w:rtl w:val="0"/>
        </w:rPr>
        <w:t xml:space="preserve">7.Указ Президента України від 24.09.2014 No 744 «Про невідкладні за- ходи щодо захисту України та зміцнення її обороноздатності».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1b1f21"/>
          <w:sz w:val="28.079999923706055"/>
          <w:szCs w:val="28.079999923706055"/>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Історія Українського війська: Курс лекцій / П.П.Ткачук, А.І.Харук, І.Я. Соляр та ін. – Львів: НАСВ, 2016.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11.1999999999989"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9. Бака М.М. Фізичне і військово-патріотичне виховання молоді.(М.М Ба- ка, В.П. Корж-К:ПВА «Книга пам’яті України» 2004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10. Дем’янюк Т.Д. Методика виховання сучасній школі (текст): навчаль- ний посібник(Т.Д.Дем’янюк. – К.: НМУ середньої освіти МОН України, 2000- 286с.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68.7999999999988"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11. Дятленко С.М. Книга для вчителів предмета «Захист Вітчизни»/ С.М. Дятлов. – Х.: Торсінг, 2006.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83.1999999999994"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12. Українська звитяга і мужність. Хрестоматія з військово-патріотичного виховання української молоді. – Тернопіль. Навчальна книга. Богдан. 2010.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13. Єдинак Г.А. Клименко М.М., Мисів В.М. Навчальний предмет «За- хист Вітчизни»/ Г.А.Єдинак, М.М.Клименко, В.М.Мисів – Кам’янець- Подільський; ПП «Мошак М.І.» 2004.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878.3999999999992"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14. Кириченко О.В. Виховання старшокласників на військово-козацьких традиціях у процесі допризовної підготовки: комплексна навчально- виховна програма та методичні рекомендації щодо її реалізації/ О.ВКириченко – Донецьк; 70-го-Восток, 2005.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15. Сухушин М.П. Військово-патріотичне виховання молоді (текст): під- ручник – К.:Видавничий дім «Слово», 2009.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16. Концепція Державної цільової програми розвитку позашкільної осві- ти на період до 2014.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8.3999999999992" w:firstLine="412.7999999999998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17. Положення про позашкільний навчальний заклад, затверджене пос- тановою Кабінету Міністрів України від 16.04.2003 No 238.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199999999999875" w:right="-873.599999999999" w:firstLine="412.7999999999998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18. Положення про порядок індивідуальної та групової роботи в позаш- кільних навчальних закладах, затверджене наказом Міністерства освіти і науки України від 11.08.2014 No 651.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878.3999999999992" w:firstLine="412.79999999999984"/>
        <w:jc w:val="left"/>
        <w:rPr>
          <w:rFonts w:ascii="Arial" w:cs="Arial" w:eastAsia="Arial" w:hAnsi="Arial"/>
          <w:b w:val="0"/>
          <w:i w:val="0"/>
          <w:smallCaps w:val="0"/>
          <w:strike w:val="0"/>
          <w:color w:val="1b1f21"/>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19. </w:t>
      </w:r>
      <w:r w:rsidDel="00000000" w:rsidR="00000000" w:rsidRPr="00000000">
        <w:rPr>
          <w:rFonts w:ascii="Arial" w:cs="Arial" w:eastAsia="Arial" w:hAnsi="Arial"/>
          <w:b w:val="0"/>
          <w:i w:val="0"/>
          <w:smallCaps w:val="0"/>
          <w:strike w:val="0"/>
          <w:color w:val="1b1f21"/>
          <w:sz w:val="28.079999923706055"/>
          <w:szCs w:val="28.079999923706055"/>
          <w:u w:val="none"/>
          <w:shd w:fill="auto" w:val="clear"/>
          <w:vertAlign w:val="baseline"/>
          <w:rtl w:val="0"/>
        </w:rPr>
        <w:t xml:space="preserve">Герої Небесної сотні. /Упорядники: П.Старовойт, О.Осовська, Л.Равлюк. – Чернівці.2014.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624" w:right="-878.3999999999992"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17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